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val="0"/>
        <w:snapToGrid w:val="0"/>
        <w:jc w:val="center"/>
        <w:rPr>
          <w:rFonts w:hint="default" w:ascii="仿宋" w:hAnsi="仿宋"/>
          <w:b/>
          <w:color w:val="000000"/>
          <w:sz w:val="36"/>
          <w:szCs w:val="36"/>
        </w:rPr>
      </w:pPr>
      <w:r>
        <w:rPr>
          <w:rFonts w:ascii="仿宋" w:hAnsi="仿宋"/>
          <w:b/>
          <w:color w:val="000000"/>
          <w:sz w:val="36"/>
          <w:szCs w:val="36"/>
        </w:rPr>
        <w:t>采购评审人员廉洁自律承诺书</w:t>
      </w:r>
    </w:p>
    <w:p>
      <w:pPr>
        <w:pStyle w:val="6"/>
        <w:widowControl w:val="0"/>
        <w:snapToGrid w:val="0"/>
        <w:jc w:val="both"/>
        <w:rPr>
          <w:rFonts w:hint="default" w:ascii="仿宋" w:hAnsi="仿宋"/>
          <w:color w:val="000000"/>
          <w:kern w:val="0"/>
          <w:sz w:val="10"/>
          <w:szCs w:val="10"/>
        </w:rPr>
      </w:pPr>
    </w:p>
    <w:p>
      <w:pPr>
        <w:pStyle w:val="6"/>
        <w:widowControl w:val="0"/>
        <w:wordWrap w:val="0"/>
        <w:snapToGrid w:val="0"/>
        <w:spacing w:line="360" w:lineRule="auto"/>
        <w:jc w:val="both"/>
        <w:rPr>
          <w:rFonts w:hint="default" w:hAnsi="宋体" w:eastAsia="宋体" w:cs="宋体"/>
          <w:b/>
          <w:color w:val="000000"/>
          <w:sz w:val="23"/>
          <w:szCs w:val="23"/>
        </w:rPr>
      </w:pPr>
      <w:r>
        <w:rPr>
          <w:rFonts w:hAnsi="宋体" w:eastAsia="宋体" w:cs="宋体"/>
          <w:color w:val="000000"/>
          <w:kern w:val="0"/>
          <w:sz w:val="23"/>
          <w:szCs w:val="23"/>
        </w:rPr>
        <w:t xml:space="preserve"> </w:t>
      </w:r>
      <w:r>
        <w:rPr>
          <w:rFonts w:hAnsi="宋体" w:eastAsia="宋体" w:cs="宋体"/>
          <w:color w:val="000000"/>
          <w:kern w:val="0"/>
          <w:sz w:val="23"/>
          <w:szCs w:val="23"/>
          <w:u w:val="single"/>
        </w:rPr>
        <w:t xml:space="preserve"> 浙江财经大学 </w:t>
      </w:r>
      <w:r>
        <w:rPr>
          <w:rFonts w:hAnsi="宋体" w:eastAsia="宋体" w:cs="宋体"/>
          <w:color w:val="000000"/>
          <w:kern w:val="0"/>
          <w:sz w:val="23"/>
          <w:szCs w:val="23"/>
        </w:rPr>
        <w:t>：</w:t>
      </w:r>
    </w:p>
    <w:p>
      <w:pPr>
        <w:pStyle w:val="6"/>
        <w:widowControl w:val="0"/>
        <w:wordWrap w:val="0"/>
        <w:snapToGrid w:val="0"/>
        <w:spacing w:line="360" w:lineRule="auto"/>
        <w:ind w:firstLine="460" w:firstLineChars="200"/>
        <w:jc w:val="both"/>
        <w:rPr>
          <w:rFonts w:hint="default" w:hAnsi="宋体" w:eastAsia="宋体" w:cs="宋体"/>
          <w:color w:val="000000"/>
          <w:sz w:val="23"/>
          <w:szCs w:val="23"/>
        </w:rPr>
      </w:pPr>
      <w:r>
        <w:rPr>
          <w:rFonts w:hAnsi="宋体" w:eastAsia="宋体" w:cs="宋体"/>
          <w:color w:val="000000"/>
          <w:sz w:val="23"/>
          <w:szCs w:val="23"/>
        </w:rPr>
        <w:t>根据《中华人民共和国政府采购法》及《浙江省政府采购评审专家管理办法》等有关规定，本人就参加</w:t>
      </w:r>
      <w:r>
        <w:rPr>
          <w:rFonts w:hint="eastAsia" w:hAnsi="宋体" w:eastAsia="宋体" w:cs="宋体"/>
          <w:color w:val="000000"/>
          <w:sz w:val="23"/>
          <w:szCs w:val="23"/>
          <w:u w:val="single"/>
          <w:lang w:val="en-US" w:eastAsia="zh-CN"/>
        </w:rPr>
        <w:t xml:space="preserve">    </w:t>
      </w:r>
      <w:r>
        <w:rPr>
          <w:rFonts w:hAnsi="宋体" w:eastAsia="宋体" w:cs="宋体"/>
          <w:color w:val="000000"/>
          <w:sz w:val="23"/>
          <w:szCs w:val="23"/>
          <w:u w:val="single"/>
          <w:lang w:val="zh-CN"/>
        </w:rPr>
        <w:t xml:space="preserve">项目 </w:t>
      </w:r>
      <w:r>
        <w:rPr>
          <w:rFonts w:hAnsi="宋体" w:eastAsia="宋体" w:cs="宋体"/>
          <w:color w:val="000000"/>
          <w:sz w:val="23"/>
          <w:szCs w:val="23"/>
        </w:rPr>
        <w:t>（编号：</w:t>
      </w:r>
      <w:r>
        <w:rPr>
          <w:rFonts w:hAnsi="宋体" w:eastAsia="宋体" w:cs="宋体"/>
          <w:color w:val="000000"/>
          <w:sz w:val="23"/>
          <w:szCs w:val="23"/>
          <w:u w:val="single"/>
        </w:rPr>
        <w:t xml:space="preserve"> 浙财大</w:t>
      </w:r>
      <w:r>
        <w:rPr>
          <w:rFonts w:hint="eastAsia" w:hAnsi="宋体" w:eastAsia="宋体" w:cs="宋体"/>
          <w:color w:val="000000"/>
          <w:sz w:val="23"/>
          <w:szCs w:val="23"/>
          <w:u w:val="single"/>
          <w:lang w:val="en-US" w:eastAsia="zh-CN"/>
        </w:rPr>
        <w:t xml:space="preserve">      </w:t>
      </w:r>
      <w:r>
        <w:rPr>
          <w:rFonts w:hAnsi="宋体" w:eastAsia="宋体" w:cs="宋体"/>
          <w:color w:val="000000"/>
          <w:sz w:val="23"/>
          <w:szCs w:val="23"/>
          <w:u w:val="single"/>
        </w:rPr>
        <w:t xml:space="preserve"> </w:t>
      </w:r>
      <w:r>
        <w:rPr>
          <w:rFonts w:hAnsi="宋体" w:eastAsia="宋体" w:cs="宋体"/>
          <w:color w:val="000000"/>
          <w:sz w:val="23"/>
          <w:szCs w:val="23"/>
        </w:rPr>
        <w:t xml:space="preserve">）评审工作，郑重承诺如下： </w:t>
      </w:r>
    </w:p>
    <w:p>
      <w:pPr>
        <w:pStyle w:val="6"/>
        <w:widowControl w:val="0"/>
        <w:snapToGrid w:val="0"/>
        <w:spacing w:line="360" w:lineRule="auto"/>
        <w:ind w:firstLine="460" w:firstLineChars="200"/>
        <w:jc w:val="both"/>
        <w:rPr>
          <w:rFonts w:hint="default" w:hAnsi="宋体" w:eastAsia="宋体" w:cs="宋体"/>
          <w:color w:val="000000"/>
          <w:sz w:val="23"/>
          <w:szCs w:val="23"/>
        </w:rPr>
      </w:pPr>
      <w:r>
        <w:rPr>
          <w:rFonts w:hAnsi="宋体" w:eastAsia="宋体" w:cs="宋体"/>
          <w:color w:val="000000"/>
          <w:sz w:val="23"/>
          <w:szCs w:val="23"/>
        </w:rPr>
        <w:t>一、在评审活动过程中严格遵守相关法律、法规和政策的规定，遵循公平、公正、诚实信用原则，依据采购文件规定的办法、标准和要求，客观独立地开展评审工作。</w:t>
      </w:r>
    </w:p>
    <w:p>
      <w:pPr>
        <w:pStyle w:val="6"/>
        <w:widowControl w:val="0"/>
        <w:snapToGrid w:val="0"/>
        <w:spacing w:line="360" w:lineRule="auto"/>
        <w:ind w:firstLine="460" w:firstLineChars="200"/>
        <w:jc w:val="both"/>
        <w:rPr>
          <w:rFonts w:hint="default" w:hAnsi="宋体" w:eastAsia="宋体" w:cs="宋体"/>
          <w:color w:val="000000"/>
          <w:sz w:val="23"/>
          <w:szCs w:val="23"/>
        </w:rPr>
      </w:pPr>
      <w:r>
        <w:rPr>
          <w:rFonts w:hAnsi="宋体" w:eastAsia="宋体" w:cs="宋体"/>
          <w:color w:val="000000"/>
          <w:sz w:val="23"/>
          <w:szCs w:val="23"/>
        </w:rPr>
        <w:t>二、严格遵守国家有关廉洁自律的要求，不接受、不索取采购人、采购组织机构、供应商及其工作人员的礼金、礼卡、有价证券、贵重物品及回扣、宴请等好处或利益。</w:t>
      </w:r>
    </w:p>
    <w:p>
      <w:pPr>
        <w:pStyle w:val="7"/>
        <w:widowControl/>
        <w:snapToGrid w:val="0"/>
        <w:spacing w:line="360" w:lineRule="auto"/>
        <w:ind w:firstLine="435" w:firstLineChars="189"/>
        <w:rPr>
          <w:rFonts w:hint="default" w:ascii="宋体" w:hAnsi="宋体" w:eastAsia="宋体" w:cs="宋体"/>
          <w:color w:val="000000"/>
          <w:kern w:val="0"/>
          <w:sz w:val="23"/>
          <w:szCs w:val="23"/>
        </w:rPr>
      </w:pPr>
      <w:r>
        <w:rPr>
          <w:rFonts w:ascii="宋体" w:hAnsi="宋体" w:eastAsia="宋体" w:cs="宋体"/>
          <w:color w:val="000000"/>
          <w:sz w:val="23"/>
          <w:szCs w:val="23"/>
        </w:rPr>
        <w:t>三、清楚知道并</w:t>
      </w:r>
      <w:r>
        <w:rPr>
          <w:rFonts w:ascii="宋体" w:hAnsi="宋体" w:eastAsia="宋体" w:cs="宋体"/>
          <w:color w:val="000000"/>
          <w:kern w:val="0"/>
          <w:sz w:val="23"/>
          <w:szCs w:val="23"/>
        </w:rPr>
        <w:t>严格遵守采购工作纪律。</w:t>
      </w:r>
    </w:p>
    <w:p>
      <w:pPr>
        <w:pStyle w:val="7"/>
        <w:widowControl/>
        <w:snapToGrid w:val="0"/>
        <w:spacing w:line="360" w:lineRule="auto"/>
        <w:ind w:firstLine="435" w:firstLineChars="189"/>
        <w:rPr>
          <w:rFonts w:hint="default" w:ascii="宋体" w:hAnsi="宋体" w:eastAsia="宋体" w:cs="宋体"/>
          <w:color w:val="000000"/>
          <w:kern w:val="0"/>
          <w:sz w:val="23"/>
          <w:szCs w:val="23"/>
        </w:rPr>
      </w:pPr>
      <w:r>
        <w:rPr>
          <w:rFonts w:ascii="宋体" w:hAnsi="宋体" w:eastAsia="宋体" w:cs="宋体"/>
          <w:color w:val="000000"/>
          <w:kern w:val="0"/>
          <w:sz w:val="23"/>
          <w:szCs w:val="23"/>
        </w:rPr>
        <w:t>四、现清楚知道参加本采购项目的所有供应商情况，并与之无任何利害关系；之前也未参加过与本项目采购需求和采购文件等的咨询、论证工作，不存在需要回避的情形。</w:t>
      </w:r>
    </w:p>
    <w:p>
      <w:pPr>
        <w:pStyle w:val="6"/>
        <w:widowControl w:val="0"/>
        <w:snapToGrid w:val="0"/>
        <w:spacing w:line="360" w:lineRule="auto"/>
        <w:ind w:firstLine="460" w:firstLineChars="200"/>
        <w:jc w:val="both"/>
        <w:rPr>
          <w:rFonts w:hint="default" w:hAnsi="宋体" w:eastAsia="宋体" w:cs="宋体"/>
          <w:color w:val="000000"/>
          <w:sz w:val="23"/>
          <w:szCs w:val="23"/>
        </w:rPr>
      </w:pPr>
      <w:r>
        <w:rPr>
          <w:rFonts w:hAnsi="宋体" w:eastAsia="宋体" w:cs="宋体"/>
          <w:color w:val="000000"/>
          <w:sz w:val="23"/>
          <w:szCs w:val="23"/>
        </w:rPr>
        <w:t>五、如发现采购活动中存在违法违纪行为的，及时</w:t>
      </w:r>
      <w:r>
        <w:rPr>
          <w:rFonts w:hAnsi="宋体" w:eastAsia="宋体" w:cs="宋体"/>
          <w:color w:val="000000"/>
          <w:kern w:val="0"/>
          <w:sz w:val="23"/>
          <w:szCs w:val="23"/>
        </w:rPr>
        <w:t>向采购人、采购组织机构报告并加以制止</w:t>
      </w:r>
      <w:r>
        <w:rPr>
          <w:rFonts w:hAnsi="宋体" w:eastAsia="宋体" w:cs="宋体"/>
          <w:color w:val="000000"/>
          <w:sz w:val="23"/>
          <w:szCs w:val="23"/>
        </w:rPr>
        <w:t>。</w:t>
      </w:r>
    </w:p>
    <w:p>
      <w:pPr>
        <w:pStyle w:val="6"/>
        <w:widowControl w:val="0"/>
        <w:snapToGrid w:val="0"/>
        <w:spacing w:line="360" w:lineRule="auto"/>
        <w:ind w:firstLine="460" w:firstLineChars="200"/>
        <w:jc w:val="both"/>
        <w:rPr>
          <w:rFonts w:hint="default" w:hAnsi="宋体" w:eastAsia="宋体" w:cs="宋体"/>
          <w:color w:val="000000"/>
          <w:sz w:val="23"/>
          <w:szCs w:val="23"/>
        </w:rPr>
      </w:pPr>
      <w:r>
        <w:rPr>
          <w:rFonts w:hAnsi="宋体" w:eastAsia="宋体" w:cs="宋体"/>
          <w:color w:val="000000"/>
          <w:sz w:val="23"/>
          <w:szCs w:val="23"/>
        </w:rPr>
        <w:t>六、如在采购活动中出现违反本承诺书规定行为的，自觉接受相应处罚，因违法违规行为给其他当事人造成经济损失的，依法承担民事责任。</w:t>
      </w:r>
    </w:p>
    <w:p>
      <w:pPr>
        <w:pStyle w:val="6"/>
        <w:widowControl w:val="0"/>
        <w:snapToGrid w:val="0"/>
        <w:spacing w:line="360" w:lineRule="auto"/>
        <w:jc w:val="both"/>
        <w:rPr>
          <w:rFonts w:hint="default" w:hAnsi="宋体" w:eastAsia="宋体" w:cs="宋体"/>
          <w:color w:val="000000"/>
          <w:sz w:val="23"/>
          <w:szCs w:val="23"/>
        </w:rPr>
      </w:pPr>
      <w:r>
        <w:rPr>
          <w:rFonts w:hAnsi="宋体" w:eastAsia="宋体" w:cs="宋体"/>
          <w:color w:val="000000"/>
          <w:sz w:val="23"/>
          <w:szCs w:val="23"/>
        </w:rPr>
        <w:t xml:space="preserve">    （以上利害关系包括：</w:t>
      </w:r>
      <w:r>
        <w:rPr>
          <w:rFonts w:hAnsi="宋体" w:eastAsia="宋体" w:cs="宋体"/>
          <w:b/>
          <w:bCs/>
          <w:color w:val="000000"/>
          <w:sz w:val="23"/>
          <w:szCs w:val="23"/>
        </w:rPr>
        <w:t>参加评审活动前3年内曾是响应供应商的控股股东或实际控制人，曾在其中担任董事、监事，或者曾与其存在劳动关系；与响应供应商法定代表人或负责人或实际控制人有夫妻、直系血亲、三代以内旁系血亲、近姻亲关系；</w:t>
      </w:r>
      <w:r>
        <w:rPr>
          <w:rFonts w:hAnsi="宋体" w:eastAsia="宋体" w:cs="宋体"/>
          <w:color w:val="000000"/>
          <w:sz w:val="23"/>
          <w:szCs w:val="23"/>
        </w:rPr>
        <w:t>本人近三年内与响应供应商发生过法律纠纷；个人及家庭与响应供应商存在投资或入股关系；所在单位与响应供应商存在股份控制或实际控制关系、共同直接或间接投资设立子公司（联营企业和合营企业）情况关系、分级代理或代销关系、管理关系、重要业务〈占主营业务收入50%以上〉或重要财务往来关系〈如融资〉等其他实质性控制关系；配偶或直系亲属在响应供应商中担任高级职务或与采购业务相关的职务或担任顾问。</w:t>
      </w:r>
    </w:p>
    <w:p>
      <w:pPr>
        <w:pStyle w:val="6"/>
        <w:widowControl w:val="0"/>
        <w:snapToGrid w:val="0"/>
        <w:spacing w:line="360" w:lineRule="auto"/>
        <w:ind w:firstLine="460" w:firstLineChars="200"/>
        <w:jc w:val="both"/>
        <w:rPr>
          <w:rFonts w:hint="default" w:hAnsi="宋体" w:eastAsia="宋体" w:cs="宋体"/>
          <w:color w:val="000000"/>
          <w:sz w:val="23"/>
          <w:szCs w:val="23"/>
        </w:rPr>
      </w:pPr>
      <w:r>
        <w:rPr>
          <w:rFonts w:hAnsi="宋体" w:eastAsia="宋体" w:cs="宋体"/>
          <w:color w:val="000000"/>
          <w:sz w:val="23"/>
          <w:szCs w:val="23"/>
        </w:rPr>
        <w:t xml:space="preserve">                             评标委员会成员签字：</w:t>
      </w:r>
    </w:p>
    <w:p>
      <w:pPr>
        <w:pStyle w:val="6"/>
        <w:widowControl w:val="0"/>
        <w:snapToGrid w:val="0"/>
        <w:spacing w:line="360" w:lineRule="auto"/>
        <w:ind w:firstLine="460" w:firstLineChars="200"/>
        <w:jc w:val="both"/>
        <w:rPr>
          <w:rFonts w:hint="default" w:hAnsi="宋体" w:eastAsia="宋体" w:cs="宋体"/>
          <w:color w:val="000000"/>
          <w:sz w:val="23"/>
          <w:szCs w:val="23"/>
        </w:rPr>
      </w:pPr>
    </w:p>
    <w:p>
      <w:pPr>
        <w:pStyle w:val="6"/>
        <w:widowControl w:val="0"/>
        <w:snapToGrid w:val="0"/>
        <w:spacing w:line="360" w:lineRule="auto"/>
        <w:ind w:firstLine="460" w:firstLineChars="200"/>
        <w:jc w:val="right"/>
        <w:rPr>
          <w:rFonts w:hint="default"/>
        </w:rPr>
      </w:pPr>
      <w:r>
        <w:rPr>
          <w:rFonts w:hAnsi="宋体" w:eastAsia="宋体" w:cs="宋体"/>
          <w:color w:val="000000"/>
          <w:sz w:val="23"/>
          <w:szCs w:val="23"/>
        </w:rPr>
        <w:t xml:space="preserve"> 201</w:t>
      </w:r>
      <w:r>
        <w:rPr>
          <w:rFonts w:hint="eastAsia" w:hAnsi="宋体" w:eastAsia="宋体" w:cs="宋体"/>
          <w:color w:val="000000"/>
          <w:sz w:val="23"/>
          <w:szCs w:val="23"/>
          <w:lang w:val="en-US" w:eastAsia="zh-CN"/>
        </w:rPr>
        <w:t>7</w:t>
      </w:r>
      <w:r>
        <w:rPr>
          <w:rFonts w:hAnsi="宋体" w:eastAsia="宋体" w:cs="宋体"/>
          <w:color w:val="000000"/>
          <w:sz w:val="23"/>
          <w:szCs w:val="23"/>
        </w:rPr>
        <w:t>年</w:t>
      </w:r>
      <w:r>
        <w:rPr>
          <w:rFonts w:hint="eastAsia" w:hAnsi="宋体" w:eastAsia="宋体" w:cs="宋体"/>
          <w:color w:val="000000"/>
          <w:sz w:val="23"/>
          <w:szCs w:val="23"/>
          <w:lang w:val="en-US" w:eastAsia="zh-CN"/>
        </w:rPr>
        <w:t xml:space="preserve">  </w:t>
      </w:r>
      <w:r>
        <w:rPr>
          <w:rFonts w:hAnsi="宋体" w:eastAsia="宋体" w:cs="宋体"/>
          <w:color w:val="000000"/>
          <w:sz w:val="23"/>
          <w:szCs w:val="23"/>
        </w:rPr>
        <w:t xml:space="preserve">月 </w:t>
      </w:r>
      <w:r>
        <w:rPr>
          <w:rFonts w:hint="eastAsia" w:hAnsi="宋体" w:eastAsia="宋体" w:cs="宋体"/>
          <w:color w:val="000000"/>
          <w:sz w:val="23"/>
          <w:szCs w:val="23"/>
          <w:lang w:val="en-US" w:eastAsia="zh-CN"/>
        </w:rPr>
        <w:t xml:space="preserve"> </w:t>
      </w:r>
      <w:r>
        <w:rPr>
          <w:rFonts w:hAnsi="宋体" w:eastAsia="宋体" w:cs="宋体"/>
          <w:color w:val="000000"/>
          <w:sz w:val="23"/>
          <w:szCs w:val="23"/>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Rounded MT Bold">
    <w:panose1 w:val="020F0704030504030204"/>
    <w:charset w:val="00"/>
    <w:family w:val="auto"/>
    <w:pitch w:val="default"/>
    <w:sig w:usb0="00000003" w:usb1="00000000" w:usb2="00000000" w:usb3="00000000" w:csb0="20000001"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roman"/>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56241C"/>
    <w:rsid w:val="000379BC"/>
    <w:rsid w:val="004C6C3C"/>
    <w:rsid w:val="0076354B"/>
    <w:rsid w:val="008537B0"/>
    <w:rsid w:val="008903B5"/>
    <w:rsid w:val="00C12239"/>
    <w:rsid w:val="00FF10DF"/>
    <w:rsid w:val="0C554F79"/>
    <w:rsid w:val="0EDB341A"/>
    <w:rsid w:val="21A55884"/>
    <w:rsid w:val="21FA223D"/>
    <w:rsid w:val="229173AB"/>
    <w:rsid w:val="39117F88"/>
    <w:rsid w:val="39A0621D"/>
    <w:rsid w:val="6D56241C"/>
    <w:rsid w:val="6D5C69A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customStyle="1" w:styleId="6">
    <w:name w:val="纯文本1"/>
    <w:basedOn w:val="7"/>
    <w:qFormat/>
    <w:uiPriority w:val="0"/>
    <w:pPr>
      <w:widowControl/>
      <w:jc w:val="left"/>
    </w:pPr>
    <w:rPr>
      <w:rFonts w:ascii="宋体" w:hAnsi="Courier New"/>
    </w:rPr>
  </w:style>
  <w:style w:type="paragraph" w:customStyle="1" w:styleId="7">
    <w:name w:val="正文1"/>
    <w:qFormat/>
    <w:uiPriority w:val="0"/>
    <w:pPr>
      <w:widowControl w:val="0"/>
      <w:jc w:val="both"/>
    </w:pPr>
    <w:rPr>
      <w:rFonts w:hint="eastAsia" w:asciiTheme="minorHAnsi" w:hAnsiTheme="minorHAnsi" w:eastAsiaTheme="minorEastAsia" w:cstheme="minorBidi"/>
      <w:kern w:val="2"/>
      <w:sz w:val="21"/>
      <w:szCs w:val="22"/>
      <w:lang w:val="en-US" w:eastAsia="zh-CN" w:bidi="ar-SA"/>
    </w:rPr>
  </w:style>
  <w:style w:type="character" w:customStyle="1" w:styleId="8">
    <w:name w:val="页眉 Char"/>
    <w:basedOn w:val="4"/>
    <w:link w:val="3"/>
    <w:uiPriority w:val="0"/>
    <w:rPr>
      <w:kern w:val="2"/>
      <w:sz w:val="18"/>
      <w:szCs w:val="18"/>
    </w:rPr>
  </w:style>
  <w:style w:type="character" w:customStyle="1" w:styleId="9">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ZUFE</Company>
  <Pages>1</Pages>
  <Words>124</Words>
  <Characters>708</Characters>
  <Lines>5</Lines>
  <Paragraphs>1</Paragraphs>
  <ScaleCrop>false</ScaleCrop>
  <LinksUpToDate>false</LinksUpToDate>
  <CharactersWithSpaces>831</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2016-06-12T11:08:00Z</dcterms:created>
  <dc:creator>Administrator</dc:creator>
  <cp:lastModifiedBy>lem</cp:lastModifiedBy>
  <cp:lastPrinted>2016-08-23T04:19:00Z</cp:lastPrinted>
  <dcterms:modified xsi:type="dcterms:W3CDTF">2017-03-07T03:01:54Z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